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22" w:rsidRDefault="00356C22" w:rsidP="00356C22">
      <w:pPr>
        <w:spacing w:line="480" w:lineRule="exact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</w:p>
    <w:p w:rsidR="00356C22" w:rsidRDefault="00356C22" w:rsidP="00356C22">
      <w:pPr>
        <w:spacing w:line="480" w:lineRule="exact"/>
        <w:rPr>
          <w:rFonts w:ascii="黑体" w:eastAsia="黑体" w:hint="eastAsia"/>
          <w:bCs/>
          <w:sz w:val="32"/>
          <w:szCs w:val="32"/>
        </w:rPr>
      </w:pPr>
    </w:p>
    <w:p w:rsidR="00356C22" w:rsidRDefault="00356C22" w:rsidP="00356C22">
      <w:pPr>
        <w:spacing w:line="480" w:lineRule="exact"/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2021年度宁波市体育产业发展引导资金</w:t>
      </w:r>
    </w:p>
    <w:p w:rsidR="00356C22" w:rsidRDefault="00356C22" w:rsidP="00356C22">
      <w:pPr>
        <w:spacing w:line="480" w:lineRule="exact"/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项目库项目材料审查表</w:t>
      </w:r>
    </w:p>
    <w:p w:rsidR="00356C22" w:rsidRDefault="00356C22" w:rsidP="00356C22">
      <w:pPr>
        <w:spacing w:line="420" w:lineRule="exact"/>
        <w:jc w:val="center"/>
        <w:rPr>
          <w:rFonts w:ascii="宋体"/>
          <w:b/>
          <w:bCs/>
          <w:sz w:val="36"/>
          <w:szCs w:val="36"/>
        </w:rPr>
      </w:pPr>
    </w:p>
    <w:p w:rsidR="00356C22" w:rsidRDefault="00356C22" w:rsidP="00356C22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项目名称:                              项目类别：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2678"/>
        <w:gridCol w:w="1359"/>
        <w:gridCol w:w="1296"/>
        <w:gridCol w:w="1117"/>
        <w:gridCol w:w="1125"/>
        <w:gridCol w:w="1025"/>
      </w:tblGrid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形式审查内容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400" w:lineRule="exact"/>
              <w:ind w:leftChars="-33" w:left="-69" w:rightChars="-33" w:right="-69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申报单位自评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400" w:lineRule="exact"/>
              <w:ind w:leftChars="-33" w:left="-69" w:rightChars="-33" w:right="-69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区县（市）级</w:t>
            </w:r>
          </w:p>
          <w:p w:rsidR="00356C22" w:rsidRDefault="00356C22" w:rsidP="004E4091">
            <w:pPr>
              <w:spacing w:line="400" w:lineRule="exact"/>
              <w:ind w:leftChars="-33" w:left="-69" w:rightChars="-33" w:right="-69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400" w:lineRule="exact"/>
              <w:ind w:leftChars="-33" w:left="-69" w:rightChars="-33" w:right="-69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专家</w:t>
            </w:r>
          </w:p>
          <w:p w:rsidR="00356C22" w:rsidRDefault="00356C22" w:rsidP="004E409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  <w:highlight w:val="yellow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一、申报材料完整性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1.发展资金项目库申报表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2.当地体育产业机构名录库入库证明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3.项目实施情况总结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4.由中介机构出具的项目完结专项审计报告（包含项目投入资金情况）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5.项目相关权属、面积证明。有关部门批准文件或立项报告（如项目需有关部门批准）（如实填写）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6.符合规定的经审计的会计报表或财务报表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7.单位法人营业执照、税务登记证等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单位公益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能力、企业荣誉等材料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二、申报材料按照规定顺序和要求装订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三、申报单位主体资格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1.申报单位为体育产业机构名录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库登记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2.体育用品制造业企业注册资本250万元以上（体育服务业企业注册资本25万元以上）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符合其它要求（相关详见《申报通知》）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四、项目投资（营业）额不低于最低门槛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tabs>
                <w:tab w:val="center" w:pos="340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tabs>
                <w:tab w:val="center" w:pos="340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trHeight w:val="338"/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1.运动休闲类项目投入不低于250万元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2.体育销售连锁化经营与模式创新类项目投入不低于250万元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ind w:firstLineChars="50" w:firstLine="1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3.其他类项目投入不低于100万元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jc w:val="center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2" w:rsidRDefault="00356C22" w:rsidP="004E4091">
            <w:pPr>
              <w:spacing w:line="500" w:lineRule="exact"/>
              <w:rPr>
                <w:rFonts w:ascii="黑体" w:eastAsia="黑体" w:hAnsi="黑体" w:cs="黑体" w:hint="eastAsia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2"/>
                <w:sz w:val="28"/>
                <w:szCs w:val="28"/>
              </w:rPr>
              <w:t>五、申报单位是否有项目获得以前年度省市级体育产业发展资金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trHeight w:val="73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六、其它需要说明的问题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2" w:rsidRDefault="00356C22" w:rsidP="004E4091">
            <w:pPr>
              <w:spacing w:line="50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56C22" w:rsidTr="004E4091">
        <w:trPr>
          <w:trHeight w:val="466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审查意见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过    □未通过</w:t>
            </w: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区县（市）级审查人：</w:t>
            </w: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体育部门（章） ：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356C22" w:rsidRDefault="00356C22" w:rsidP="004E409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过    □未通过</w:t>
            </w: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专家意见 ：</w:t>
            </w: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专家签名：</w:t>
            </w:r>
          </w:p>
          <w:p w:rsidR="00356C22" w:rsidRDefault="00356C22" w:rsidP="004E4091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</w:tbl>
    <w:p w:rsidR="00356C22" w:rsidRDefault="00356C22" w:rsidP="00356C22">
      <w:pPr>
        <w:spacing w:line="540" w:lineRule="exact"/>
        <w:rPr>
          <w:rFonts w:ascii="楷体" w:eastAsia="楷体" w:hAnsi="楷体" w:cs="楷体" w:hint="eastAsia"/>
          <w:bCs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注：1、审查通过的栏目在方格内打“√”，审查未通过的栏目在方格内打“×”；</w:t>
      </w:r>
      <w:r>
        <w:rPr>
          <w:rFonts w:ascii="楷体" w:eastAsia="楷体" w:hAnsi="楷体" w:cs="楷体" w:hint="eastAsia"/>
          <w:bCs/>
          <w:sz w:val="28"/>
          <w:szCs w:val="28"/>
        </w:rPr>
        <w:t>2、审查意见由区县（市）体育部门组织审查后填写，由审查人签名，并加盖单位公章。</w:t>
      </w: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br w:type="page"/>
      </w: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356C22" w:rsidRDefault="00356C22" w:rsidP="00356C22">
      <w:pPr>
        <w:tabs>
          <w:tab w:val="left" w:pos="7560"/>
        </w:tabs>
        <w:spacing w:line="580" w:lineRule="exact"/>
        <w:rPr>
          <w:rFonts w:hint="eastAsia"/>
          <w:bCs/>
          <w:sz w:val="28"/>
          <w:szCs w:val="28"/>
        </w:rPr>
      </w:pPr>
    </w:p>
    <w:p w:rsidR="00055AF4" w:rsidRPr="00356C22" w:rsidRDefault="00055AF4"/>
    <w:sectPr w:rsidR="00055AF4" w:rsidRPr="00356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C22"/>
    <w:rsid w:val="00055AF4"/>
    <w:rsid w:val="0035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2021-01-18T06:39:00Z</dcterms:created>
  <dcterms:modified xsi:type="dcterms:W3CDTF">2021-01-18T06:39:00Z</dcterms:modified>
</cp:coreProperties>
</file>