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ind w:right="0" w:rightChars="0"/>
        <w:jc w:val="both"/>
        <w:textAlignment w:val="auto"/>
        <w:rPr>
          <w:rFonts w:hint="eastAsia" w:ascii="方正小标宋简体" w:hAnsi="方正小标宋简体" w:eastAsia="方正小标宋简体" w:cs="方正小标宋简体"/>
          <w:color w:val="auto"/>
          <w:sz w:val="44"/>
          <w:szCs w:val="44"/>
          <w:lang w:eastAsia="zh-CN"/>
        </w:rPr>
      </w:pPr>
      <w:r>
        <w:rPr>
          <w:rFonts w:hint="eastAsia" w:ascii="黑体" w:hAnsi="宋体" w:eastAsia="黑体"/>
          <w:color w:val="auto"/>
          <w:sz w:val="32"/>
          <w:szCs w:val="32"/>
          <w:lang w:val="en-US" w:eastAsia="zh-CN"/>
        </w:rPr>
        <w:t>附件2</w:t>
      </w:r>
    </w:p>
    <w:p>
      <w:pPr>
        <w:spacing w:beforeLines="0" w:after="157" w:afterLines="50" w:line="360" w:lineRule="auto"/>
        <w:jc w:val="center"/>
        <w:rPr>
          <w:rFonts w:hint="eastAsia" w:ascii="楷体" w:hAnsi="楷体" w:eastAsia="楷体" w:cs="楷体"/>
          <w:color w:val="auto"/>
          <w:sz w:val="36"/>
          <w:szCs w:val="36"/>
          <w:lang w:val="en-US" w:eastAsia="zh-CN"/>
        </w:rPr>
      </w:pPr>
      <w:r>
        <w:rPr>
          <w:rFonts w:hint="eastAsia" w:ascii="方正小标宋简体" w:hAnsi="方正小标宋简体" w:eastAsia="方正小标宋简体" w:cs="方正小标宋简体"/>
          <w:color w:val="auto"/>
          <w:sz w:val="36"/>
          <w:szCs w:val="36"/>
          <w:lang w:eastAsia="zh-CN"/>
        </w:rPr>
        <w:t>浙江省</w:t>
      </w:r>
      <w:r>
        <w:rPr>
          <w:rFonts w:hint="eastAsia" w:ascii="方正小标宋简体" w:hAnsi="方正小标宋简体" w:eastAsia="方正小标宋简体" w:cs="方正小标宋简体"/>
          <w:color w:val="auto"/>
          <w:sz w:val="36"/>
          <w:szCs w:val="36"/>
        </w:rPr>
        <w:t>社会足球场地建设</w:t>
      </w:r>
      <w:r>
        <w:rPr>
          <w:rFonts w:hint="eastAsia" w:ascii="方正小标宋简体" w:hAnsi="方正小标宋简体" w:eastAsia="方正小标宋简体" w:cs="方正小标宋简体"/>
          <w:color w:val="auto"/>
          <w:sz w:val="36"/>
          <w:szCs w:val="36"/>
          <w:lang w:eastAsia="zh-CN"/>
        </w:rPr>
        <w:t>先进个人</w:t>
      </w:r>
      <w:r>
        <w:rPr>
          <w:rFonts w:hint="eastAsia" w:ascii="方正小标宋简体" w:hAnsi="方正小标宋简体" w:eastAsia="方正小标宋简体" w:cs="方正小标宋简体"/>
          <w:color w:val="auto"/>
          <w:sz w:val="36"/>
          <w:szCs w:val="36"/>
          <w:lang w:val="en-US" w:eastAsia="zh-CN"/>
        </w:rPr>
        <w:t>推荐表</w:t>
      </w:r>
    </w:p>
    <w:tbl>
      <w:tblPr>
        <w:tblStyle w:val="4"/>
        <w:tblW w:w="9460" w:type="dxa"/>
        <w:jc w:val="center"/>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00"/>
        <w:gridCol w:w="1529"/>
        <w:gridCol w:w="739"/>
        <w:gridCol w:w="1374"/>
        <w:gridCol w:w="1300"/>
        <w:gridCol w:w="2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5" w:hRule="atLeast"/>
          <w:jc w:val="center"/>
        </w:trPr>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姓名</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陈有训</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性别</w:t>
            </w: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男</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民族</w:t>
            </w:r>
          </w:p>
        </w:tc>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0" w:hRule="atLeast"/>
          <w:jc w:val="center"/>
        </w:trPr>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所在单位及职务</w:t>
            </w:r>
          </w:p>
        </w:tc>
        <w:tc>
          <w:tcPr>
            <w:tcW w:w="36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宁波市奉化区足球协会</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政治面貌</w:t>
            </w:r>
          </w:p>
        </w:tc>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jc w:val="center"/>
        </w:trPr>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行政级别或职称</w:t>
            </w:r>
          </w:p>
        </w:tc>
        <w:tc>
          <w:tcPr>
            <w:tcW w:w="36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秘书长</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联系方式</w:t>
            </w:r>
          </w:p>
        </w:tc>
        <w:tc>
          <w:tcPr>
            <w:tcW w:w="2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13028985988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所在地区</w:t>
            </w:r>
          </w:p>
        </w:tc>
        <w:tc>
          <w:tcPr>
            <w:tcW w:w="736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宁波市奉化区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3" w:hRule="atLeast"/>
          <w:jc w:val="center"/>
        </w:trPr>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主要事迹</w:t>
            </w:r>
          </w:p>
        </w:tc>
        <w:tc>
          <w:tcPr>
            <w:tcW w:w="736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1、2016年7月筹资建设了奉化区第一块社会五人制足球场“尚桥头足球场”；</w:t>
            </w:r>
          </w:p>
          <w:p>
            <w:pPr>
              <w:keepNext w:val="0"/>
              <w:keepLines w:val="0"/>
              <w:widowControl/>
              <w:suppressLineNumbers w:val="0"/>
              <w:jc w:val="left"/>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2、2016年10月筹资建设奉化区钓鱼山庄五人制足球场；</w:t>
            </w:r>
          </w:p>
          <w:p>
            <w:pPr>
              <w:keepNext w:val="0"/>
              <w:keepLines w:val="0"/>
              <w:widowControl/>
              <w:suppressLineNumbers w:val="0"/>
              <w:jc w:val="left"/>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3、2016年11月募集社会资金并衔接奉化区技工学校建设奉化区校内第一块五人制足球场；</w:t>
            </w:r>
          </w:p>
          <w:p>
            <w:pPr>
              <w:keepNext w:val="0"/>
              <w:keepLines w:val="0"/>
              <w:widowControl/>
              <w:suppressLineNumbers w:val="0"/>
              <w:jc w:val="left"/>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4、2017年上半年协助建设了奉化区体育管理中心笼式足球场；</w:t>
            </w:r>
          </w:p>
          <w:p>
            <w:pPr>
              <w:keepNext w:val="0"/>
              <w:keepLines w:val="0"/>
              <w:widowControl/>
              <w:suppressLineNumbers w:val="0"/>
              <w:jc w:val="left"/>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5、2018年上半年发动社会力量建设奉化区萧王庙镇中城桃庄五人制足球场；</w:t>
            </w:r>
          </w:p>
          <w:p>
            <w:pPr>
              <w:keepNext w:val="0"/>
              <w:keepLines w:val="0"/>
              <w:widowControl/>
              <w:suppressLineNumbers w:val="0"/>
              <w:jc w:val="left"/>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6、2019年4月筹资建设了奉化区第一块社会八人制足球场“海威足球场”；</w:t>
            </w:r>
          </w:p>
          <w:p>
            <w:pPr>
              <w:keepNext w:val="0"/>
              <w:keepLines w:val="0"/>
              <w:widowControl/>
              <w:suppressLineNumbers w:val="0"/>
              <w:jc w:val="left"/>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7、2019年募集社会资金并衔接奉化区尚田街道建设奉化区尚田中学足球场；</w:t>
            </w:r>
          </w:p>
          <w:p>
            <w:pPr>
              <w:keepNext w:val="0"/>
              <w:keepLines w:val="0"/>
              <w:widowControl/>
              <w:suppressLineNumbers w:val="0"/>
              <w:jc w:val="left"/>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8、2019年筹集建设了奉化区西坞街道第一块社会用空中八人制足球场；</w:t>
            </w:r>
          </w:p>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color w:val="auto"/>
                <w:sz w:val="22"/>
                <w:szCs w:val="22"/>
                <w:lang w:val="en-US" w:eastAsia="zh-CN"/>
              </w:rPr>
              <w:t>9、</w:t>
            </w:r>
            <w:r>
              <w:rPr>
                <w:rFonts w:hint="eastAsia" w:ascii="仿宋" w:hAnsi="仿宋" w:eastAsia="仿宋" w:cs="仿宋"/>
                <w:color w:val="auto"/>
                <w:sz w:val="22"/>
                <w:szCs w:val="22"/>
              </w:rPr>
              <w:t>2019年8月</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筹资建设了奉化区第一块室内五人制场地“江口街道体育活动中心”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11" w:hRule="atLeast"/>
          <w:jc w:val="center"/>
        </w:trPr>
        <w:tc>
          <w:tcPr>
            <w:tcW w:w="21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市体育主管部门意见</w:t>
            </w:r>
          </w:p>
        </w:tc>
        <w:tc>
          <w:tcPr>
            <w:tcW w:w="7360" w:type="dxa"/>
            <w:gridSpan w:val="5"/>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i w:val="0"/>
                <w:color w:val="auto"/>
                <w:kern w:val="0"/>
                <w:sz w:val="22"/>
                <w:szCs w:val="22"/>
                <w:u w:val="none"/>
                <w:lang w:val="en-US" w:eastAsia="zh-CN" w:bidi="ar"/>
              </w:rPr>
            </w:pPr>
          </w:p>
          <w:p>
            <w:pPr>
              <w:keepNext w:val="0"/>
              <w:keepLines w:val="0"/>
              <w:widowControl/>
              <w:suppressLineNumbers w:val="0"/>
              <w:jc w:val="right"/>
              <w:textAlignment w:val="center"/>
              <w:rPr>
                <w:rFonts w:hint="eastAsia" w:ascii="仿宋" w:hAnsi="仿宋" w:eastAsia="仿宋" w:cs="仿宋"/>
                <w:i w:val="0"/>
                <w:color w:val="auto"/>
                <w:kern w:val="0"/>
                <w:sz w:val="22"/>
                <w:szCs w:val="22"/>
                <w:u w:val="none"/>
                <w:lang w:val="en-US" w:eastAsia="zh-CN" w:bidi="ar"/>
              </w:rPr>
            </w:pPr>
          </w:p>
          <w:p>
            <w:pPr>
              <w:keepNext w:val="0"/>
              <w:keepLines w:val="0"/>
              <w:widowControl/>
              <w:suppressLineNumbers w:val="0"/>
              <w:jc w:val="right"/>
              <w:textAlignment w:val="center"/>
              <w:rPr>
                <w:rFonts w:hint="eastAsia" w:ascii="仿宋" w:hAnsi="仿宋" w:eastAsia="仿宋" w:cs="仿宋"/>
                <w:i w:val="0"/>
                <w:color w:val="auto"/>
                <w:kern w:val="0"/>
                <w:sz w:val="22"/>
                <w:szCs w:val="22"/>
                <w:u w:val="none"/>
                <w:lang w:val="en-US" w:eastAsia="zh-CN" w:bidi="ar"/>
              </w:rPr>
            </w:pPr>
          </w:p>
          <w:p>
            <w:pPr>
              <w:keepNext w:val="0"/>
              <w:keepLines w:val="0"/>
              <w:widowControl/>
              <w:suppressLineNumbers w:val="0"/>
              <w:wordWrap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 xml:space="preserve">                                盖  章         </w:t>
            </w:r>
          </w:p>
          <w:p>
            <w:pPr>
              <w:keepNext w:val="0"/>
              <w:keepLines w:val="0"/>
              <w:widowControl/>
              <w:suppressLineNumbers w:val="0"/>
              <w:wordWrap w:val="0"/>
              <w:jc w:val="right"/>
              <w:textAlignment w:val="center"/>
              <w:rPr>
                <w:color w:val="auto"/>
              </w:rPr>
            </w:pPr>
            <w:r>
              <w:rPr>
                <w:rFonts w:hint="eastAsia" w:ascii="仿宋" w:hAnsi="仿宋" w:eastAsia="仿宋" w:cs="仿宋"/>
                <w:i w:val="0"/>
                <w:color w:val="auto"/>
                <w:kern w:val="0"/>
                <w:sz w:val="22"/>
                <w:szCs w:val="22"/>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5"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省体育局审定意见</w:t>
            </w:r>
          </w:p>
        </w:tc>
        <w:tc>
          <w:tcPr>
            <w:tcW w:w="736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jc w:val="right"/>
              <w:textAlignment w:val="center"/>
              <w:rPr>
                <w:rFonts w:hint="eastAsia" w:ascii="仿宋" w:hAnsi="仿宋" w:eastAsia="仿宋" w:cs="仿宋"/>
                <w:i w:val="0"/>
                <w:color w:val="auto"/>
                <w:kern w:val="0"/>
                <w:sz w:val="22"/>
                <w:szCs w:val="22"/>
                <w:u w:val="none"/>
                <w:lang w:val="en-US" w:eastAsia="zh-CN" w:bidi="ar"/>
              </w:rPr>
            </w:pPr>
          </w:p>
          <w:p>
            <w:pPr>
              <w:keepNext w:val="0"/>
              <w:keepLines w:val="0"/>
              <w:widowControl/>
              <w:suppressLineNumbers w:val="0"/>
              <w:wordWrap w:val="0"/>
              <w:jc w:val="right"/>
              <w:textAlignment w:val="center"/>
              <w:rPr>
                <w:rFonts w:hint="eastAsia" w:ascii="仿宋" w:hAnsi="仿宋" w:eastAsia="仿宋" w:cs="仿宋"/>
                <w:i w:val="0"/>
                <w:color w:val="auto"/>
                <w:kern w:val="0"/>
                <w:sz w:val="22"/>
                <w:szCs w:val="22"/>
                <w:u w:val="none"/>
                <w:lang w:val="en-US" w:eastAsia="zh-CN" w:bidi="ar"/>
              </w:rPr>
            </w:pPr>
          </w:p>
          <w:p>
            <w:pPr>
              <w:keepNext w:val="0"/>
              <w:keepLines w:val="0"/>
              <w:widowControl/>
              <w:suppressLineNumbers w:val="0"/>
              <w:wordWrap w:val="0"/>
              <w:jc w:val="right"/>
              <w:textAlignment w:val="center"/>
              <w:rPr>
                <w:rFonts w:hint="eastAsia" w:ascii="仿宋" w:hAnsi="仿宋" w:eastAsia="仿宋" w:cs="仿宋"/>
                <w:i w:val="0"/>
                <w:color w:val="auto"/>
                <w:kern w:val="0"/>
                <w:sz w:val="22"/>
                <w:szCs w:val="22"/>
                <w:u w:val="none"/>
                <w:lang w:val="en-US" w:eastAsia="zh-CN" w:bidi="ar"/>
              </w:rPr>
            </w:pPr>
          </w:p>
          <w:p>
            <w:pPr>
              <w:keepNext w:val="0"/>
              <w:keepLines w:val="0"/>
              <w:widowControl/>
              <w:suppressLineNumbers w:val="0"/>
              <w:wordWrap w:val="0"/>
              <w:jc w:val="right"/>
              <w:textAlignment w:val="center"/>
              <w:rPr>
                <w:rFonts w:hint="eastAsia" w:ascii="仿宋" w:hAnsi="仿宋" w:eastAsia="仿宋" w:cs="仿宋"/>
                <w:i w:val="0"/>
                <w:color w:val="auto"/>
                <w:kern w:val="0"/>
                <w:sz w:val="22"/>
                <w:szCs w:val="22"/>
                <w:u w:val="none"/>
                <w:lang w:val="en-US" w:eastAsia="zh-CN" w:bidi="ar"/>
              </w:rPr>
            </w:pPr>
          </w:p>
          <w:p>
            <w:pPr>
              <w:keepNext w:val="0"/>
              <w:keepLines w:val="0"/>
              <w:widowControl/>
              <w:suppressLineNumbers w:val="0"/>
              <w:wordWrap w:val="0"/>
              <w:jc w:val="right"/>
              <w:textAlignment w:val="center"/>
              <w:rPr>
                <w:rFonts w:hint="eastAsia" w:ascii="仿宋" w:hAnsi="仿宋" w:eastAsia="仿宋" w:cs="仿宋"/>
                <w:i w:val="0"/>
                <w:color w:val="auto"/>
                <w:kern w:val="0"/>
                <w:sz w:val="22"/>
                <w:szCs w:val="22"/>
                <w:u w:val="none"/>
                <w:lang w:val="en-US" w:eastAsia="zh-CN" w:bidi="ar"/>
              </w:rPr>
            </w:pPr>
          </w:p>
          <w:p>
            <w:pPr>
              <w:keepNext w:val="0"/>
              <w:keepLines w:val="0"/>
              <w:widowControl/>
              <w:suppressLineNumbers w:val="0"/>
              <w:wordWrap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 xml:space="preserve">                                 盖  章         </w:t>
            </w:r>
          </w:p>
          <w:p>
            <w:pPr>
              <w:keepNext w:val="0"/>
              <w:keepLines w:val="0"/>
              <w:widowControl/>
              <w:suppressLineNumbers w:val="0"/>
              <w:jc w:val="center"/>
              <w:textAlignment w:val="center"/>
              <w:rPr>
                <w:color w:val="auto"/>
              </w:rPr>
            </w:pPr>
            <w:r>
              <w:rPr>
                <w:rFonts w:hint="eastAsia" w:ascii="仿宋" w:hAnsi="仿宋" w:eastAsia="仿宋" w:cs="仿宋"/>
                <w:i w:val="0"/>
                <w:color w:val="auto"/>
                <w:kern w:val="0"/>
                <w:sz w:val="22"/>
                <w:szCs w:val="22"/>
                <w:u w:val="none"/>
                <w:lang w:val="en-US" w:eastAsia="zh-CN" w:bidi="ar"/>
              </w:rPr>
              <w:t xml:space="preserve">                                         年    月   日 </w:t>
            </w:r>
          </w:p>
        </w:tc>
      </w:tr>
    </w:tbl>
    <w:p>
      <w:pPr>
        <w:spacing w:line="336" w:lineRule="auto"/>
        <w:rPr>
          <w:rFonts w:hint="eastAsia" w:ascii="仿宋_GB2312" w:hAnsi="宋体"/>
          <w:color w:val="000000"/>
          <w:szCs w:val="30"/>
        </w:rPr>
        <w:sectPr>
          <w:pgSz w:w="11906" w:h="16838"/>
          <w:pgMar w:top="1871" w:right="1361" w:bottom="1418" w:left="1361" w:header="851" w:footer="1418" w:gutter="57"/>
          <w:cols w:space="720" w:num="1"/>
          <w:titlePg/>
          <w:docGrid w:type="lines" w:linePitch="312" w:charSpace="0"/>
        </w:sectPr>
      </w:pPr>
      <w:bookmarkStart w:id="0" w:name="_GoBack"/>
      <w:bookmarkEnd w:id="0"/>
    </w:p>
    <w:p/>
    <w:sectPr>
      <w:footerReference r:id="rId4" w:type="first"/>
      <w:footerReference r:id="rId3" w:type="default"/>
      <w:pgSz w:w="11906" w:h="16838"/>
      <w:pgMar w:top="1871" w:right="1361" w:bottom="1418" w:left="1361" w:header="851" w:footer="1418" w:gutter="57"/>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720E14"/>
    <w:rsid w:val="692051B9"/>
    <w:rsid w:val="78501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2021-01-05T09:10:23Z</dcterms:created>
  <dc:creator>Administrator</dc:creator>
  <cp:lastModifiedBy>Administrator</cp:lastModifiedBy>
  <dcterms:modified xsi:type="dcterms:W3CDTF">2021-01-05T09:12:44Z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